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1E1D" w:rsidRDefault="00621E1D" w:rsidP="00621E1D">
      <w:pPr>
        <w:spacing w:line="360" w:lineRule="auto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t>附件4：</w:t>
      </w:r>
    </w:p>
    <w:p w:rsidR="00621E1D" w:rsidRPr="00621E1D" w:rsidRDefault="00621E1D" w:rsidP="00621E1D">
      <w:pPr>
        <w:spacing w:line="500" w:lineRule="exact"/>
        <w:jc w:val="center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t>第四届全国大学生基础医学创新论坛暨实验设计大赛评分标准</w:t>
      </w:r>
    </w:p>
    <w:p w:rsidR="00621E1D" w:rsidRDefault="00621E1D" w:rsidP="00621E1D">
      <w:pPr>
        <w:spacing w:line="500" w:lineRule="exact"/>
        <w:ind w:firstLineChars="196" w:firstLine="551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t>一、创新论坛项目评分标准（满分为</w:t>
      </w:r>
      <w:r>
        <w:rPr>
          <w:rFonts w:ascii="仿宋" w:eastAsia="仿宋" w:hAnsi="仿宋" w:cs="仿宋"/>
          <w:b/>
          <w:bCs/>
          <w:sz w:val="28"/>
          <w:szCs w:val="28"/>
        </w:rPr>
        <w:t>100</w:t>
      </w:r>
      <w:r>
        <w:rPr>
          <w:rFonts w:ascii="仿宋" w:eastAsia="仿宋" w:hAnsi="仿宋" w:cs="仿宋" w:hint="eastAsia"/>
          <w:b/>
          <w:bCs/>
          <w:sz w:val="28"/>
          <w:szCs w:val="28"/>
        </w:rPr>
        <w:t>分）</w:t>
      </w:r>
    </w:p>
    <w:p w:rsidR="00621E1D" w:rsidRDefault="00621E1D" w:rsidP="00621E1D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cs="仿宋"/>
          <w:sz w:val="28"/>
          <w:szCs w:val="28"/>
        </w:rPr>
        <w:t>1</w:t>
      </w:r>
      <w:r>
        <w:rPr>
          <w:rFonts w:ascii="仿宋" w:eastAsia="仿宋" w:hAnsi="仿宋" w:cs="仿宋" w:hint="eastAsia"/>
          <w:sz w:val="28"/>
          <w:szCs w:val="28"/>
        </w:rPr>
        <w:t>．内容（满分</w:t>
      </w:r>
      <w:r>
        <w:rPr>
          <w:rFonts w:ascii="仿宋" w:eastAsia="仿宋" w:hAnsi="仿宋" w:cs="仿宋"/>
          <w:sz w:val="28"/>
          <w:szCs w:val="28"/>
        </w:rPr>
        <w:t>60</w:t>
      </w:r>
      <w:r>
        <w:rPr>
          <w:rFonts w:ascii="仿宋" w:eastAsia="仿宋" w:hAnsi="仿宋" w:cs="仿宋" w:hint="eastAsia"/>
          <w:sz w:val="28"/>
          <w:szCs w:val="28"/>
        </w:rPr>
        <w:t>分）</w:t>
      </w:r>
    </w:p>
    <w:p w:rsidR="00621E1D" w:rsidRDefault="00621E1D" w:rsidP="00621E1D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</w:t>
      </w:r>
      <w:r>
        <w:rPr>
          <w:rFonts w:ascii="仿宋" w:eastAsia="仿宋" w:hAnsi="仿宋" w:cs="仿宋"/>
          <w:sz w:val="28"/>
          <w:szCs w:val="28"/>
        </w:rPr>
        <w:t>1</w:t>
      </w:r>
      <w:r>
        <w:rPr>
          <w:rFonts w:ascii="仿宋" w:eastAsia="仿宋" w:hAnsi="仿宋" w:cs="仿宋" w:hint="eastAsia"/>
          <w:sz w:val="28"/>
          <w:szCs w:val="28"/>
        </w:rPr>
        <w:t>）选题（</w:t>
      </w:r>
      <w:r>
        <w:rPr>
          <w:rFonts w:ascii="仿宋" w:eastAsia="仿宋" w:hAnsi="仿宋" w:cs="仿宋"/>
          <w:sz w:val="28"/>
          <w:szCs w:val="28"/>
        </w:rPr>
        <w:t>20</w:t>
      </w:r>
      <w:r>
        <w:rPr>
          <w:rFonts w:ascii="仿宋" w:eastAsia="仿宋" w:hAnsi="仿宋" w:cs="仿宋" w:hint="eastAsia"/>
          <w:sz w:val="28"/>
          <w:szCs w:val="28"/>
        </w:rPr>
        <w:t>分，科学性和创新性，各</w:t>
      </w:r>
      <w:r>
        <w:rPr>
          <w:rFonts w:ascii="仿宋" w:eastAsia="仿宋" w:hAnsi="仿宋" w:cs="仿宋"/>
          <w:sz w:val="28"/>
          <w:szCs w:val="28"/>
        </w:rPr>
        <w:t>10</w:t>
      </w:r>
      <w:r>
        <w:rPr>
          <w:rFonts w:ascii="仿宋" w:eastAsia="仿宋" w:hAnsi="仿宋" w:cs="仿宋" w:hint="eastAsia"/>
          <w:sz w:val="28"/>
          <w:szCs w:val="28"/>
        </w:rPr>
        <w:t>分）</w:t>
      </w:r>
    </w:p>
    <w:p w:rsidR="00621E1D" w:rsidRDefault="00621E1D" w:rsidP="00621E1D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</w:t>
      </w:r>
      <w:r>
        <w:rPr>
          <w:rFonts w:ascii="仿宋" w:eastAsia="仿宋" w:hAnsi="仿宋" w:cs="仿宋"/>
          <w:sz w:val="28"/>
          <w:szCs w:val="28"/>
        </w:rPr>
        <w:t>2</w:t>
      </w:r>
      <w:r>
        <w:rPr>
          <w:rFonts w:ascii="仿宋" w:eastAsia="仿宋" w:hAnsi="仿宋" w:cs="仿宋" w:hint="eastAsia"/>
          <w:sz w:val="28"/>
          <w:szCs w:val="28"/>
        </w:rPr>
        <w:t>）结果（</w:t>
      </w:r>
      <w:r>
        <w:rPr>
          <w:rFonts w:ascii="仿宋" w:eastAsia="仿宋" w:hAnsi="仿宋" w:cs="仿宋"/>
          <w:sz w:val="28"/>
          <w:szCs w:val="28"/>
        </w:rPr>
        <w:t>20</w:t>
      </w:r>
      <w:r>
        <w:rPr>
          <w:rFonts w:ascii="仿宋" w:eastAsia="仿宋" w:hAnsi="仿宋" w:cs="仿宋" w:hint="eastAsia"/>
          <w:sz w:val="28"/>
          <w:szCs w:val="28"/>
        </w:rPr>
        <w:t>分，正确性、数据处理，各</w:t>
      </w:r>
      <w:r>
        <w:rPr>
          <w:rFonts w:ascii="仿宋" w:eastAsia="仿宋" w:hAnsi="仿宋" w:cs="仿宋"/>
          <w:sz w:val="28"/>
          <w:szCs w:val="28"/>
        </w:rPr>
        <w:t>10</w:t>
      </w:r>
      <w:r>
        <w:rPr>
          <w:rFonts w:ascii="仿宋" w:eastAsia="仿宋" w:hAnsi="仿宋" w:cs="仿宋" w:hint="eastAsia"/>
          <w:sz w:val="28"/>
          <w:szCs w:val="28"/>
        </w:rPr>
        <w:t>分）</w:t>
      </w:r>
    </w:p>
    <w:p w:rsidR="00621E1D" w:rsidRDefault="00621E1D" w:rsidP="00621E1D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</w:t>
      </w:r>
      <w:r>
        <w:rPr>
          <w:rFonts w:ascii="仿宋" w:eastAsia="仿宋" w:hAnsi="仿宋" w:cs="仿宋"/>
          <w:sz w:val="28"/>
          <w:szCs w:val="28"/>
        </w:rPr>
        <w:t>3</w:t>
      </w:r>
      <w:r>
        <w:rPr>
          <w:rFonts w:ascii="仿宋" w:eastAsia="仿宋" w:hAnsi="仿宋" w:cs="仿宋" w:hint="eastAsia"/>
          <w:sz w:val="28"/>
          <w:szCs w:val="28"/>
        </w:rPr>
        <w:t>）结论（</w:t>
      </w:r>
      <w:r>
        <w:rPr>
          <w:rFonts w:ascii="仿宋" w:eastAsia="仿宋" w:hAnsi="仿宋" w:cs="仿宋"/>
          <w:sz w:val="28"/>
          <w:szCs w:val="28"/>
        </w:rPr>
        <w:t>20</w:t>
      </w:r>
      <w:r>
        <w:rPr>
          <w:rFonts w:ascii="仿宋" w:eastAsia="仿宋" w:hAnsi="仿宋" w:cs="仿宋" w:hint="eastAsia"/>
          <w:sz w:val="28"/>
          <w:szCs w:val="28"/>
        </w:rPr>
        <w:t>分，分析合理、结论正确，各</w:t>
      </w:r>
      <w:r>
        <w:rPr>
          <w:rFonts w:ascii="仿宋" w:eastAsia="仿宋" w:hAnsi="仿宋" w:cs="仿宋"/>
          <w:sz w:val="28"/>
          <w:szCs w:val="28"/>
        </w:rPr>
        <w:t>10</w:t>
      </w:r>
      <w:r>
        <w:rPr>
          <w:rFonts w:ascii="仿宋" w:eastAsia="仿宋" w:hAnsi="仿宋" w:cs="仿宋" w:hint="eastAsia"/>
          <w:sz w:val="28"/>
          <w:szCs w:val="28"/>
        </w:rPr>
        <w:t>分）</w:t>
      </w:r>
    </w:p>
    <w:p w:rsidR="00621E1D" w:rsidRDefault="00621E1D" w:rsidP="00621E1D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cs="仿宋"/>
          <w:sz w:val="28"/>
          <w:szCs w:val="28"/>
        </w:rPr>
        <w:t>2</w:t>
      </w:r>
      <w:r>
        <w:rPr>
          <w:rFonts w:ascii="仿宋" w:eastAsia="仿宋" w:hAnsi="仿宋" w:cs="仿宋" w:hint="eastAsia"/>
          <w:sz w:val="28"/>
          <w:szCs w:val="28"/>
        </w:rPr>
        <w:t>．表达（满分</w:t>
      </w:r>
      <w:r>
        <w:rPr>
          <w:rFonts w:ascii="仿宋" w:eastAsia="仿宋" w:hAnsi="仿宋" w:cs="仿宋"/>
          <w:sz w:val="28"/>
          <w:szCs w:val="28"/>
        </w:rPr>
        <w:t>20</w:t>
      </w:r>
      <w:r>
        <w:rPr>
          <w:rFonts w:ascii="仿宋" w:eastAsia="仿宋" w:hAnsi="仿宋" w:cs="仿宋" w:hint="eastAsia"/>
          <w:sz w:val="28"/>
          <w:szCs w:val="28"/>
        </w:rPr>
        <w:t>分）</w:t>
      </w:r>
    </w:p>
    <w:p w:rsidR="00621E1D" w:rsidRDefault="00621E1D" w:rsidP="00621E1D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</w:t>
      </w:r>
      <w:r>
        <w:rPr>
          <w:rFonts w:ascii="仿宋" w:eastAsia="仿宋" w:hAnsi="仿宋" w:cs="仿宋"/>
          <w:sz w:val="28"/>
          <w:szCs w:val="28"/>
        </w:rPr>
        <w:t>1</w:t>
      </w:r>
      <w:r>
        <w:rPr>
          <w:rFonts w:ascii="仿宋" w:eastAsia="仿宋" w:hAnsi="仿宋" w:cs="仿宋" w:hint="eastAsia"/>
          <w:sz w:val="28"/>
          <w:szCs w:val="28"/>
        </w:rPr>
        <w:t>）仪表、语言表达能力（</w:t>
      </w:r>
      <w:r>
        <w:rPr>
          <w:rFonts w:ascii="仿宋" w:eastAsia="仿宋" w:hAnsi="仿宋" w:cs="仿宋"/>
          <w:sz w:val="28"/>
          <w:szCs w:val="28"/>
        </w:rPr>
        <w:t>5</w:t>
      </w:r>
      <w:r>
        <w:rPr>
          <w:rFonts w:ascii="仿宋" w:eastAsia="仿宋" w:hAnsi="仿宋" w:cs="仿宋" w:hint="eastAsia"/>
          <w:sz w:val="28"/>
          <w:szCs w:val="28"/>
        </w:rPr>
        <w:t>分）</w:t>
      </w:r>
    </w:p>
    <w:p w:rsidR="00621E1D" w:rsidRDefault="00621E1D" w:rsidP="00621E1D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</w:t>
      </w:r>
      <w:r>
        <w:rPr>
          <w:rFonts w:ascii="仿宋" w:eastAsia="仿宋" w:hAnsi="仿宋" w:cs="仿宋"/>
          <w:sz w:val="28"/>
          <w:szCs w:val="28"/>
        </w:rPr>
        <w:t>2</w:t>
      </w:r>
      <w:r>
        <w:rPr>
          <w:rFonts w:ascii="仿宋" w:eastAsia="仿宋" w:hAnsi="仿宋" w:cs="仿宋" w:hint="eastAsia"/>
          <w:sz w:val="28"/>
          <w:szCs w:val="28"/>
        </w:rPr>
        <w:t>）思路与逻辑（</w:t>
      </w:r>
      <w:r>
        <w:rPr>
          <w:rFonts w:ascii="仿宋" w:eastAsia="仿宋" w:hAnsi="仿宋" w:cs="仿宋"/>
          <w:sz w:val="28"/>
          <w:szCs w:val="28"/>
        </w:rPr>
        <w:t>10</w:t>
      </w:r>
      <w:r>
        <w:rPr>
          <w:rFonts w:ascii="仿宋" w:eastAsia="仿宋" w:hAnsi="仿宋" w:cs="仿宋" w:hint="eastAsia"/>
          <w:sz w:val="28"/>
          <w:szCs w:val="28"/>
        </w:rPr>
        <w:t>分）</w:t>
      </w:r>
    </w:p>
    <w:p w:rsidR="00621E1D" w:rsidRDefault="00621E1D" w:rsidP="00621E1D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</w:t>
      </w:r>
      <w:r>
        <w:rPr>
          <w:rFonts w:ascii="仿宋" w:eastAsia="仿宋" w:hAnsi="仿宋" w:cs="仿宋"/>
          <w:sz w:val="28"/>
          <w:szCs w:val="28"/>
        </w:rPr>
        <w:t>2</w:t>
      </w:r>
      <w:r>
        <w:rPr>
          <w:rFonts w:ascii="仿宋" w:eastAsia="仿宋" w:hAnsi="仿宋" w:cs="仿宋" w:hint="eastAsia"/>
          <w:sz w:val="28"/>
          <w:szCs w:val="28"/>
        </w:rPr>
        <w:t>）</w:t>
      </w:r>
      <w:r>
        <w:rPr>
          <w:rFonts w:ascii="仿宋" w:eastAsia="仿宋" w:hAnsi="仿宋" w:cs="仿宋"/>
          <w:sz w:val="28"/>
          <w:szCs w:val="28"/>
        </w:rPr>
        <w:t>PPT</w:t>
      </w:r>
      <w:r>
        <w:rPr>
          <w:rFonts w:ascii="仿宋" w:eastAsia="仿宋" w:hAnsi="仿宋" w:cs="仿宋" w:hint="eastAsia"/>
          <w:sz w:val="28"/>
          <w:szCs w:val="28"/>
        </w:rPr>
        <w:t>的逻辑性与美观（</w:t>
      </w:r>
      <w:r>
        <w:rPr>
          <w:rFonts w:ascii="仿宋" w:eastAsia="仿宋" w:hAnsi="仿宋" w:cs="仿宋"/>
          <w:sz w:val="28"/>
          <w:szCs w:val="28"/>
        </w:rPr>
        <w:t>5</w:t>
      </w:r>
      <w:r>
        <w:rPr>
          <w:rFonts w:ascii="仿宋" w:eastAsia="仿宋" w:hAnsi="仿宋" w:cs="仿宋" w:hint="eastAsia"/>
          <w:sz w:val="28"/>
          <w:szCs w:val="28"/>
        </w:rPr>
        <w:t>分）</w:t>
      </w:r>
    </w:p>
    <w:p w:rsidR="00621E1D" w:rsidRDefault="00621E1D" w:rsidP="00621E1D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cs="仿宋"/>
          <w:sz w:val="28"/>
          <w:szCs w:val="28"/>
        </w:rPr>
        <w:t>3</w:t>
      </w:r>
      <w:r>
        <w:rPr>
          <w:rFonts w:ascii="仿宋" w:eastAsia="仿宋" w:hAnsi="仿宋" w:cs="仿宋" w:hint="eastAsia"/>
          <w:sz w:val="28"/>
          <w:szCs w:val="28"/>
        </w:rPr>
        <w:t>．回答问题（满分</w:t>
      </w:r>
      <w:r>
        <w:rPr>
          <w:rFonts w:ascii="仿宋" w:eastAsia="仿宋" w:hAnsi="仿宋" w:cs="仿宋"/>
          <w:sz w:val="28"/>
          <w:szCs w:val="28"/>
        </w:rPr>
        <w:t>20</w:t>
      </w:r>
      <w:r>
        <w:rPr>
          <w:rFonts w:ascii="仿宋" w:eastAsia="仿宋" w:hAnsi="仿宋" w:cs="仿宋" w:hint="eastAsia"/>
          <w:sz w:val="28"/>
          <w:szCs w:val="28"/>
        </w:rPr>
        <w:t>分）</w:t>
      </w:r>
    </w:p>
    <w:p w:rsidR="00621E1D" w:rsidRDefault="00621E1D" w:rsidP="00621E1D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</w:t>
      </w:r>
      <w:r>
        <w:rPr>
          <w:rFonts w:ascii="仿宋" w:eastAsia="仿宋" w:hAnsi="仿宋" w:cs="仿宋"/>
          <w:sz w:val="28"/>
          <w:szCs w:val="28"/>
        </w:rPr>
        <w:t>1</w:t>
      </w:r>
      <w:r>
        <w:rPr>
          <w:rFonts w:ascii="仿宋" w:eastAsia="仿宋" w:hAnsi="仿宋" w:cs="仿宋" w:hint="eastAsia"/>
          <w:sz w:val="28"/>
          <w:szCs w:val="28"/>
        </w:rPr>
        <w:t>）准确性（</w:t>
      </w:r>
      <w:r>
        <w:rPr>
          <w:rFonts w:ascii="仿宋" w:eastAsia="仿宋" w:hAnsi="仿宋" w:cs="仿宋"/>
          <w:sz w:val="28"/>
          <w:szCs w:val="28"/>
        </w:rPr>
        <w:t>10</w:t>
      </w:r>
      <w:r>
        <w:rPr>
          <w:rFonts w:ascii="仿宋" w:eastAsia="仿宋" w:hAnsi="仿宋" w:cs="仿宋" w:hint="eastAsia"/>
          <w:sz w:val="28"/>
          <w:szCs w:val="28"/>
        </w:rPr>
        <w:t>分）</w:t>
      </w:r>
    </w:p>
    <w:p w:rsidR="00621E1D" w:rsidRDefault="00621E1D" w:rsidP="00621E1D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</w:t>
      </w:r>
      <w:r>
        <w:rPr>
          <w:rFonts w:ascii="仿宋" w:eastAsia="仿宋" w:hAnsi="仿宋" w:cs="仿宋"/>
          <w:sz w:val="28"/>
          <w:szCs w:val="28"/>
        </w:rPr>
        <w:t>2</w:t>
      </w:r>
      <w:r>
        <w:rPr>
          <w:rFonts w:ascii="仿宋" w:eastAsia="仿宋" w:hAnsi="仿宋" w:cs="仿宋" w:hint="eastAsia"/>
          <w:sz w:val="28"/>
          <w:szCs w:val="28"/>
        </w:rPr>
        <w:t>）基础知识（</w:t>
      </w:r>
      <w:r>
        <w:rPr>
          <w:rFonts w:ascii="仿宋" w:eastAsia="仿宋" w:hAnsi="仿宋" w:cs="仿宋"/>
          <w:sz w:val="28"/>
          <w:szCs w:val="28"/>
        </w:rPr>
        <w:t>10</w:t>
      </w:r>
      <w:r>
        <w:rPr>
          <w:rFonts w:ascii="仿宋" w:eastAsia="仿宋" w:hAnsi="仿宋" w:cs="仿宋" w:hint="eastAsia"/>
          <w:sz w:val="28"/>
          <w:szCs w:val="28"/>
        </w:rPr>
        <w:t>分）</w:t>
      </w:r>
    </w:p>
    <w:p w:rsidR="00621E1D" w:rsidRDefault="00621E1D" w:rsidP="00621E1D">
      <w:pPr>
        <w:spacing w:line="500" w:lineRule="exact"/>
        <w:ind w:firstLineChars="196" w:firstLine="551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t>二、设计大赛项目评分标准（满分</w:t>
      </w:r>
      <w:r>
        <w:rPr>
          <w:rFonts w:ascii="仿宋" w:eastAsia="仿宋" w:hAnsi="仿宋" w:cs="仿宋"/>
          <w:b/>
          <w:bCs/>
          <w:sz w:val="28"/>
          <w:szCs w:val="28"/>
        </w:rPr>
        <w:t>100</w:t>
      </w:r>
      <w:r>
        <w:rPr>
          <w:rFonts w:ascii="仿宋" w:eastAsia="仿宋" w:hAnsi="仿宋" w:cs="仿宋" w:hint="eastAsia"/>
          <w:b/>
          <w:bCs/>
          <w:sz w:val="28"/>
          <w:szCs w:val="28"/>
        </w:rPr>
        <w:t>分）</w:t>
      </w:r>
    </w:p>
    <w:p w:rsidR="00621E1D" w:rsidRDefault="00621E1D" w:rsidP="00621E1D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cs="仿宋"/>
          <w:sz w:val="28"/>
          <w:szCs w:val="28"/>
        </w:rPr>
        <w:t>1</w:t>
      </w:r>
      <w:r>
        <w:rPr>
          <w:rFonts w:ascii="仿宋" w:eastAsia="仿宋" w:hAnsi="仿宋" w:cs="仿宋" w:hint="eastAsia"/>
          <w:sz w:val="28"/>
          <w:szCs w:val="28"/>
        </w:rPr>
        <w:t>．内容（满分</w:t>
      </w:r>
      <w:r>
        <w:rPr>
          <w:rFonts w:ascii="仿宋" w:eastAsia="仿宋" w:hAnsi="仿宋" w:cs="仿宋"/>
          <w:sz w:val="28"/>
          <w:szCs w:val="28"/>
        </w:rPr>
        <w:t>60</w:t>
      </w:r>
      <w:r>
        <w:rPr>
          <w:rFonts w:ascii="仿宋" w:eastAsia="仿宋" w:hAnsi="仿宋" w:cs="仿宋" w:hint="eastAsia"/>
          <w:sz w:val="28"/>
          <w:szCs w:val="28"/>
        </w:rPr>
        <w:t>分）</w:t>
      </w:r>
    </w:p>
    <w:p w:rsidR="00621E1D" w:rsidRDefault="00621E1D" w:rsidP="00621E1D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</w:t>
      </w:r>
      <w:r>
        <w:rPr>
          <w:rFonts w:ascii="仿宋" w:eastAsia="仿宋" w:hAnsi="仿宋" w:cs="仿宋"/>
          <w:sz w:val="28"/>
          <w:szCs w:val="28"/>
        </w:rPr>
        <w:t>1</w:t>
      </w:r>
      <w:r>
        <w:rPr>
          <w:rFonts w:ascii="仿宋" w:eastAsia="仿宋" w:hAnsi="仿宋" w:cs="仿宋" w:hint="eastAsia"/>
          <w:sz w:val="28"/>
          <w:szCs w:val="28"/>
        </w:rPr>
        <w:t>）立项依据与设计思路（</w:t>
      </w:r>
      <w:r>
        <w:rPr>
          <w:rFonts w:ascii="仿宋" w:eastAsia="仿宋" w:hAnsi="仿宋" w:cs="仿宋"/>
          <w:sz w:val="28"/>
          <w:szCs w:val="28"/>
        </w:rPr>
        <w:t>20</w:t>
      </w:r>
      <w:r>
        <w:rPr>
          <w:rFonts w:ascii="仿宋" w:eastAsia="仿宋" w:hAnsi="仿宋" w:cs="仿宋" w:hint="eastAsia"/>
          <w:sz w:val="28"/>
          <w:szCs w:val="28"/>
        </w:rPr>
        <w:t>分，各</w:t>
      </w:r>
      <w:r>
        <w:rPr>
          <w:rFonts w:ascii="仿宋" w:eastAsia="仿宋" w:hAnsi="仿宋" w:cs="仿宋"/>
          <w:sz w:val="28"/>
          <w:szCs w:val="28"/>
        </w:rPr>
        <w:t>10</w:t>
      </w:r>
      <w:r>
        <w:rPr>
          <w:rFonts w:ascii="仿宋" w:eastAsia="仿宋" w:hAnsi="仿宋" w:cs="仿宋" w:hint="eastAsia"/>
          <w:sz w:val="28"/>
          <w:szCs w:val="28"/>
        </w:rPr>
        <w:t>分）</w:t>
      </w:r>
    </w:p>
    <w:p w:rsidR="00621E1D" w:rsidRDefault="00621E1D" w:rsidP="00621E1D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</w:t>
      </w:r>
      <w:r>
        <w:rPr>
          <w:rFonts w:ascii="仿宋" w:eastAsia="仿宋" w:hAnsi="仿宋" w:cs="仿宋"/>
          <w:sz w:val="28"/>
          <w:szCs w:val="28"/>
        </w:rPr>
        <w:t>2</w:t>
      </w:r>
      <w:r>
        <w:rPr>
          <w:rFonts w:ascii="仿宋" w:eastAsia="仿宋" w:hAnsi="仿宋" w:cs="仿宋" w:hint="eastAsia"/>
          <w:sz w:val="28"/>
          <w:szCs w:val="28"/>
        </w:rPr>
        <w:t>）技术路线与方案（</w:t>
      </w:r>
      <w:r>
        <w:rPr>
          <w:rFonts w:ascii="仿宋" w:eastAsia="仿宋" w:hAnsi="仿宋" w:cs="仿宋"/>
          <w:sz w:val="28"/>
          <w:szCs w:val="28"/>
        </w:rPr>
        <w:t>30</w:t>
      </w:r>
      <w:r>
        <w:rPr>
          <w:rFonts w:ascii="仿宋" w:eastAsia="仿宋" w:hAnsi="仿宋" w:cs="仿宋" w:hint="eastAsia"/>
          <w:sz w:val="28"/>
          <w:szCs w:val="28"/>
        </w:rPr>
        <w:t>分，方法</w:t>
      </w:r>
      <w:proofErr w:type="gramStart"/>
      <w:r>
        <w:rPr>
          <w:rFonts w:ascii="仿宋" w:eastAsia="仿宋" w:hAnsi="仿宋" w:cs="仿宋" w:hint="eastAsia"/>
          <w:sz w:val="28"/>
          <w:szCs w:val="28"/>
        </w:rPr>
        <w:t>学选择</w:t>
      </w:r>
      <w:proofErr w:type="gramEnd"/>
      <w:r>
        <w:rPr>
          <w:rFonts w:ascii="仿宋" w:eastAsia="仿宋" w:hAnsi="仿宋" w:cs="仿宋" w:hint="eastAsia"/>
          <w:sz w:val="28"/>
          <w:szCs w:val="28"/>
        </w:rPr>
        <w:t>和预实验结果，各占</w:t>
      </w:r>
      <w:r>
        <w:rPr>
          <w:rFonts w:ascii="仿宋" w:eastAsia="仿宋" w:hAnsi="仿宋" w:cs="仿宋"/>
          <w:sz w:val="28"/>
          <w:szCs w:val="28"/>
        </w:rPr>
        <w:t>15</w:t>
      </w:r>
      <w:r>
        <w:rPr>
          <w:rFonts w:ascii="仿宋" w:eastAsia="仿宋" w:hAnsi="仿宋" w:cs="仿宋" w:hint="eastAsia"/>
          <w:sz w:val="28"/>
          <w:szCs w:val="28"/>
        </w:rPr>
        <w:t>分）</w:t>
      </w:r>
    </w:p>
    <w:p w:rsidR="00621E1D" w:rsidRDefault="00621E1D" w:rsidP="00621E1D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</w:t>
      </w:r>
      <w:r>
        <w:rPr>
          <w:rFonts w:ascii="仿宋" w:eastAsia="仿宋" w:hAnsi="仿宋" w:cs="仿宋"/>
          <w:sz w:val="28"/>
          <w:szCs w:val="28"/>
        </w:rPr>
        <w:t>3</w:t>
      </w:r>
      <w:r>
        <w:rPr>
          <w:rFonts w:ascii="仿宋" w:eastAsia="仿宋" w:hAnsi="仿宋" w:cs="仿宋" w:hint="eastAsia"/>
          <w:sz w:val="28"/>
          <w:szCs w:val="28"/>
        </w:rPr>
        <w:t>）可行性与创新性（</w:t>
      </w:r>
      <w:r>
        <w:rPr>
          <w:rFonts w:ascii="仿宋" w:eastAsia="仿宋" w:hAnsi="仿宋" w:cs="仿宋"/>
          <w:sz w:val="28"/>
          <w:szCs w:val="28"/>
        </w:rPr>
        <w:t>10</w:t>
      </w:r>
      <w:r>
        <w:rPr>
          <w:rFonts w:ascii="仿宋" w:eastAsia="仿宋" w:hAnsi="仿宋" w:cs="仿宋" w:hint="eastAsia"/>
          <w:sz w:val="28"/>
          <w:szCs w:val="28"/>
        </w:rPr>
        <w:t>分，可行性和创新性各</w:t>
      </w:r>
      <w:r>
        <w:rPr>
          <w:rFonts w:ascii="仿宋" w:eastAsia="仿宋" w:hAnsi="仿宋" w:cs="仿宋"/>
          <w:sz w:val="28"/>
          <w:szCs w:val="28"/>
        </w:rPr>
        <w:t>5</w:t>
      </w:r>
      <w:r>
        <w:rPr>
          <w:rFonts w:ascii="仿宋" w:eastAsia="仿宋" w:hAnsi="仿宋" w:cs="仿宋" w:hint="eastAsia"/>
          <w:sz w:val="28"/>
          <w:szCs w:val="28"/>
        </w:rPr>
        <w:t>分）</w:t>
      </w:r>
    </w:p>
    <w:p w:rsidR="00621E1D" w:rsidRDefault="00621E1D" w:rsidP="00621E1D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cs="仿宋"/>
          <w:sz w:val="28"/>
          <w:szCs w:val="28"/>
        </w:rPr>
        <w:t>2</w:t>
      </w:r>
      <w:r>
        <w:rPr>
          <w:rFonts w:ascii="仿宋" w:eastAsia="仿宋" w:hAnsi="仿宋" w:cs="仿宋" w:hint="eastAsia"/>
          <w:sz w:val="28"/>
          <w:szCs w:val="28"/>
        </w:rPr>
        <w:t>．表达（满分</w:t>
      </w:r>
      <w:r>
        <w:rPr>
          <w:rFonts w:ascii="仿宋" w:eastAsia="仿宋" w:hAnsi="仿宋" w:cs="仿宋"/>
          <w:sz w:val="28"/>
          <w:szCs w:val="28"/>
        </w:rPr>
        <w:t>20</w:t>
      </w:r>
      <w:r>
        <w:rPr>
          <w:rFonts w:ascii="仿宋" w:eastAsia="仿宋" w:hAnsi="仿宋" w:cs="仿宋" w:hint="eastAsia"/>
          <w:sz w:val="28"/>
          <w:szCs w:val="28"/>
        </w:rPr>
        <w:t>分）</w:t>
      </w:r>
    </w:p>
    <w:p w:rsidR="00621E1D" w:rsidRDefault="00621E1D" w:rsidP="00621E1D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</w:t>
      </w:r>
      <w:r>
        <w:rPr>
          <w:rFonts w:ascii="仿宋" w:eastAsia="仿宋" w:hAnsi="仿宋" w:cs="仿宋"/>
          <w:sz w:val="28"/>
          <w:szCs w:val="28"/>
        </w:rPr>
        <w:t>1</w:t>
      </w:r>
      <w:r>
        <w:rPr>
          <w:rFonts w:ascii="仿宋" w:eastAsia="仿宋" w:hAnsi="仿宋" w:cs="仿宋" w:hint="eastAsia"/>
          <w:sz w:val="28"/>
          <w:szCs w:val="28"/>
        </w:rPr>
        <w:t>）仪表、语言（</w:t>
      </w:r>
      <w:r>
        <w:rPr>
          <w:rFonts w:ascii="仿宋" w:eastAsia="仿宋" w:hAnsi="仿宋" w:cs="仿宋"/>
          <w:sz w:val="28"/>
          <w:szCs w:val="28"/>
        </w:rPr>
        <w:t>5</w:t>
      </w:r>
      <w:r>
        <w:rPr>
          <w:rFonts w:ascii="仿宋" w:eastAsia="仿宋" w:hAnsi="仿宋" w:cs="仿宋" w:hint="eastAsia"/>
          <w:sz w:val="28"/>
          <w:szCs w:val="28"/>
        </w:rPr>
        <w:t>分）</w:t>
      </w:r>
    </w:p>
    <w:p w:rsidR="00621E1D" w:rsidRDefault="00621E1D" w:rsidP="00621E1D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</w:t>
      </w:r>
      <w:r>
        <w:rPr>
          <w:rFonts w:ascii="仿宋" w:eastAsia="仿宋" w:hAnsi="仿宋" w:cs="仿宋"/>
          <w:sz w:val="28"/>
          <w:szCs w:val="28"/>
        </w:rPr>
        <w:t>2</w:t>
      </w:r>
      <w:r>
        <w:rPr>
          <w:rFonts w:ascii="仿宋" w:eastAsia="仿宋" w:hAnsi="仿宋" w:cs="仿宋" w:hint="eastAsia"/>
          <w:sz w:val="28"/>
          <w:szCs w:val="28"/>
        </w:rPr>
        <w:t>）思路与逻辑（</w:t>
      </w:r>
      <w:r>
        <w:rPr>
          <w:rFonts w:ascii="仿宋" w:eastAsia="仿宋" w:hAnsi="仿宋" w:cs="仿宋"/>
          <w:sz w:val="28"/>
          <w:szCs w:val="28"/>
        </w:rPr>
        <w:t>10</w:t>
      </w:r>
      <w:r>
        <w:rPr>
          <w:rFonts w:ascii="仿宋" w:eastAsia="仿宋" w:hAnsi="仿宋" w:cs="仿宋" w:hint="eastAsia"/>
          <w:sz w:val="28"/>
          <w:szCs w:val="28"/>
        </w:rPr>
        <w:t>分）</w:t>
      </w:r>
    </w:p>
    <w:p w:rsidR="00621E1D" w:rsidRDefault="00621E1D" w:rsidP="00621E1D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</w:t>
      </w:r>
      <w:r>
        <w:rPr>
          <w:rFonts w:ascii="仿宋" w:eastAsia="仿宋" w:hAnsi="仿宋" w:cs="仿宋"/>
          <w:sz w:val="28"/>
          <w:szCs w:val="28"/>
        </w:rPr>
        <w:t>2</w:t>
      </w:r>
      <w:r>
        <w:rPr>
          <w:rFonts w:ascii="仿宋" w:eastAsia="仿宋" w:hAnsi="仿宋" w:cs="仿宋" w:hint="eastAsia"/>
          <w:sz w:val="28"/>
          <w:szCs w:val="28"/>
        </w:rPr>
        <w:t>）</w:t>
      </w:r>
      <w:r>
        <w:rPr>
          <w:rFonts w:ascii="仿宋" w:eastAsia="仿宋" w:hAnsi="仿宋" w:cs="仿宋"/>
          <w:sz w:val="28"/>
          <w:szCs w:val="28"/>
        </w:rPr>
        <w:t>PPT</w:t>
      </w:r>
      <w:r>
        <w:rPr>
          <w:rFonts w:ascii="仿宋" w:eastAsia="仿宋" w:hAnsi="仿宋" w:cs="仿宋" w:hint="eastAsia"/>
          <w:sz w:val="28"/>
          <w:szCs w:val="28"/>
        </w:rPr>
        <w:t>的逻辑性与美观（</w:t>
      </w:r>
      <w:r>
        <w:rPr>
          <w:rFonts w:ascii="仿宋" w:eastAsia="仿宋" w:hAnsi="仿宋" w:cs="仿宋"/>
          <w:sz w:val="28"/>
          <w:szCs w:val="28"/>
        </w:rPr>
        <w:t>5</w:t>
      </w:r>
      <w:r>
        <w:rPr>
          <w:rFonts w:ascii="仿宋" w:eastAsia="仿宋" w:hAnsi="仿宋" w:cs="仿宋" w:hint="eastAsia"/>
          <w:sz w:val="28"/>
          <w:szCs w:val="28"/>
        </w:rPr>
        <w:t>分）</w:t>
      </w:r>
    </w:p>
    <w:p w:rsidR="00621E1D" w:rsidRDefault="00621E1D" w:rsidP="00621E1D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cs="仿宋"/>
          <w:sz w:val="28"/>
          <w:szCs w:val="28"/>
        </w:rPr>
        <w:t>3</w:t>
      </w:r>
      <w:r>
        <w:rPr>
          <w:rFonts w:ascii="仿宋" w:eastAsia="仿宋" w:hAnsi="仿宋" w:cs="仿宋" w:hint="eastAsia"/>
          <w:sz w:val="28"/>
          <w:szCs w:val="28"/>
        </w:rPr>
        <w:t>．回答问题（满分</w:t>
      </w:r>
      <w:r>
        <w:rPr>
          <w:rFonts w:ascii="仿宋" w:eastAsia="仿宋" w:hAnsi="仿宋" w:cs="仿宋"/>
          <w:sz w:val="28"/>
          <w:szCs w:val="28"/>
        </w:rPr>
        <w:t>20</w:t>
      </w:r>
      <w:r>
        <w:rPr>
          <w:rFonts w:ascii="仿宋" w:eastAsia="仿宋" w:hAnsi="仿宋" w:cs="仿宋" w:hint="eastAsia"/>
          <w:sz w:val="28"/>
          <w:szCs w:val="28"/>
        </w:rPr>
        <w:t>分）</w:t>
      </w:r>
    </w:p>
    <w:p w:rsidR="00621E1D" w:rsidRDefault="00621E1D" w:rsidP="00621E1D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</w:t>
      </w:r>
      <w:r>
        <w:rPr>
          <w:rFonts w:ascii="仿宋" w:eastAsia="仿宋" w:hAnsi="仿宋" w:cs="仿宋"/>
          <w:sz w:val="28"/>
          <w:szCs w:val="28"/>
        </w:rPr>
        <w:t>1</w:t>
      </w:r>
      <w:r>
        <w:rPr>
          <w:rFonts w:ascii="仿宋" w:eastAsia="仿宋" w:hAnsi="仿宋" w:cs="仿宋" w:hint="eastAsia"/>
          <w:sz w:val="28"/>
          <w:szCs w:val="28"/>
        </w:rPr>
        <w:t>）准确性（</w:t>
      </w:r>
      <w:r>
        <w:rPr>
          <w:rFonts w:ascii="仿宋" w:eastAsia="仿宋" w:hAnsi="仿宋" w:cs="仿宋"/>
          <w:sz w:val="28"/>
          <w:szCs w:val="28"/>
        </w:rPr>
        <w:t>10</w:t>
      </w:r>
      <w:r>
        <w:rPr>
          <w:rFonts w:ascii="仿宋" w:eastAsia="仿宋" w:hAnsi="仿宋" w:cs="仿宋" w:hint="eastAsia"/>
          <w:sz w:val="28"/>
          <w:szCs w:val="28"/>
        </w:rPr>
        <w:t>分）</w:t>
      </w:r>
    </w:p>
    <w:p w:rsidR="00621E1D" w:rsidRDefault="00621E1D" w:rsidP="00621E1D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</w:t>
      </w:r>
      <w:r>
        <w:rPr>
          <w:rFonts w:ascii="仿宋" w:eastAsia="仿宋" w:hAnsi="仿宋" w:cs="仿宋"/>
          <w:sz w:val="28"/>
          <w:szCs w:val="28"/>
        </w:rPr>
        <w:t>2</w:t>
      </w:r>
      <w:r>
        <w:rPr>
          <w:rFonts w:ascii="仿宋" w:eastAsia="仿宋" w:hAnsi="仿宋" w:cs="仿宋" w:hint="eastAsia"/>
          <w:sz w:val="28"/>
          <w:szCs w:val="28"/>
        </w:rPr>
        <w:t>）基础知识扎实（</w:t>
      </w:r>
      <w:r>
        <w:rPr>
          <w:rFonts w:ascii="仿宋" w:eastAsia="仿宋" w:hAnsi="仿宋" w:cs="仿宋"/>
          <w:sz w:val="28"/>
          <w:szCs w:val="28"/>
        </w:rPr>
        <w:t>10</w:t>
      </w:r>
      <w:r>
        <w:rPr>
          <w:rFonts w:ascii="仿宋" w:eastAsia="仿宋" w:hAnsi="仿宋" w:cs="仿宋" w:hint="eastAsia"/>
          <w:sz w:val="28"/>
          <w:szCs w:val="28"/>
        </w:rPr>
        <w:t>分）</w:t>
      </w:r>
    </w:p>
    <w:p w:rsidR="008F047B" w:rsidRPr="00621E1D" w:rsidRDefault="008F047B"/>
    <w:sectPr w:rsidR="008F047B" w:rsidRPr="00621E1D" w:rsidSect="008F047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21E1D"/>
    <w:rsid w:val="00621E1D"/>
    <w:rsid w:val="008F04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1E1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68</Words>
  <Characters>390</Characters>
  <Application>Microsoft Office Word</Application>
  <DocSecurity>0</DocSecurity>
  <Lines>3</Lines>
  <Paragraphs>1</Paragraphs>
  <ScaleCrop>false</ScaleCrop>
  <Company/>
  <LinksUpToDate>false</LinksUpToDate>
  <CharactersWithSpaces>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</cp:revision>
  <dcterms:created xsi:type="dcterms:W3CDTF">2016-04-07T07:50:00Z</dcterms:created>
  <dcterms:modified xsi:type="dcterms:W3CDTF">2016-04-07T07:52:00Z</dcterms:modified>
</cp:coreProperties>
</file>